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6C" w:rsidRPr="00CD6734" w:rsidRDefault="0045046C" w:rsidP="009B014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5046C" w:rsidRPr="00CD6734" w:rsidRDefault="0045046C" w:rsidP="009B014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B014C" w:rsidRPr="00CD6734" w:rsidRDefault="009B014C" w:rsidP="00CD6734">
      <w:pPr>
        <w:shd w:val="clear" w:color="auto" w:fill="0070C0"/>
        <w:autoSpaceDE w:val="0"/>
        <w:autoSpaceDN w:val="0"/>
        <w:adjustRightInd w:val="0"/>
        <w:rPr>
          <w:b/>
          <w:bCs/>
          <w:color w:val="FFFFFF" w:themeColor="background1"/>
          <w:sz w:val="24"/>
          <w:szCs w:val="24"/>
        </w:rPr>
      </w:pPr>
      <w:r w:rsidRPr="00CD6734">
        <w:rPr>
          <w:b/>
          <w:bCs/>
          <w:color w:val="FFFFFF" w:themeColor="background1"/>
          <w:sz w:val="24"/>
          <w:szCs w:val="24"/>
        </w:rPr>
        <w:t>Technické služby Čelákovic, p. o.,</w:t>
      </w:r>
    </w:p>
    <w:p w:rsidR="009B014C" w:rsidRDefault="0041471E" w:rsidP="00CD6734">
      <w:pPr>
        <w:shd w:val="clear" w:color="auto" w:fill="0070C0"/>
        <w:autoSpaceDE w:val="0"/>
        <w:autoSpaceDN w:val="0"/>
        <w:adjustRightInd w:val="0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>PŘIJMOU zaměstnance</w:t>
      </w:r>
    </w:p>
    <w:p w:rsidR="0041471E" w:rsidRPr="00CD6734" w:rsidRDefault="0041471E" w:rsidP="00CD6734">
      <w:pPr>
        <w:shd w:val="clear" w:color="auto" w:fill="0070C0"/>
        <w:autoSpaceDE w:val="0"/>
        <w:autoSpaceDN w:val="0"/>
        <w:adjustRightInd w:val="0"/>
        <w:rPr>
          <w:color w:val="FFFFFF" w:themeColor="background1"/>
        </w:rPr>
      </w:pPr>
      <w:r>
        <w:rPr>
          <w:b/>
          <w:bCs/>
          <w:color w:val="FFFFFF" w:themeColor="background1"/>
          <w:sz w:val="24"/>
          <w:szCs w:val="24"/>
        </w:rPr>
        <w:t>na tuto pozici:</w:t>
      </w:r>
    </w:p>
    <w:p w:rsidR="009B014C" w:rsidRPr="00CD6734" w:rsidRDefault="009B014C" w:rsidP="009B014C">
      <w:pPr>
        <w:autoSpaceDE w:val="0"/>
        <w:autoSpaceDN w:val="0"/>
        <w:adjustRightInd w:val="0"/>
      </w:pPr>
    </w:p>
    <w:p w:rsidR="009B014C" w:rsidRPr="00CD6734" w:rsidRDefault="009B014C" w:rsidP="0045046C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 w:rsidRPr="00CD6734">
        <w:rPr>
          <w:b/>
          <w:bCs/>
        </w:rPr>
        <w:t>elektrikář – s vyhláškou 50 a ŘP skupiny B</w:t>
      </w:r>
    </w:p>
    <w:p w:rsidR="009B014C" w:rsidRPr="00CD6734" w:rsidRDefault="009B014C" w:rsidP="009B014C">
      <w:pPr>
        <w:autoSpaceDE w:val="0"/>
        <w:autoSpaceDN w:val="0"/>
        <w:adjustRightInd w:val="0"/>
      </w:pPr>
      <w:r w:rsidRPr="00CD6734">
        <w:t>Rozsah prací: údržba a opravy VO, el. práce</w:t>
      </w:r>
      <w:r w:rsidR="0045046C" w:rsidRPr="00CD6734">
        <w:t xml:space="preserve"> </w:t>
      </w:r>
      <w:r w:rsidRPr="00CD6734">
        <w:t>v rozsahu TS a dle požadavků města (akce na</w:t>
      </w:r>
      <w:r w:rsidR="0045046C" w:rsidRPr="00CD6734">
        <w:t xml:space="preserve"> </w:t>
      </w:r>
      <w:r w:rsidRPr="00CD6734">
        <w:t>náměstí apod.)</w:t>
      </w:r>
      <w:r w:rsidR="00CD6734" w:rsidRPr="00CD6734">
        <w:t xml:space="preserve">. </w:t>
      </w:r>
      <w:r w:rsidRPr="00CD6734">
        <w:t>Pracovní doba: jednosměnný provoz, 40 hodin</w:t>
      </w:r>
      <w:r w:rsidR="0045046C" w:rsidRPr="00CD6734">
        <w:t xml:space="preserve"> </w:t>
      </w:r>
      <w:r w:rsidRPr="00CD6734">
        <w:t>týdně.</w:t>
      </w:r>
    </w:p>
    <w:p w:rsidR="00E60E30" w:rsidRPr="00CD6734" w:rsidRDefault="009B014C" w:rsidP="00CD6734">
      <w:pPr>
        <w:shd w:val="clear" w:color="auto" w:fill="B4C6E7" w:themeFill="accent1" w:themeFillTint="66"/>
        <w:autoSpaceDE w:val="0"/>
        <w:autoSpaceDN w:val="0"/>
        <w:adjustRightInd w:val="0"/>
      </w:pPr>
      <w:r w:rsidRPr="00CD6734">
        <w:t>Informace v sídle TS – Čelakovského č. p. 1429,</w:t>
      </w:r>
      <w:r w:rsidR="0045046C" w:rsidRPr="00CD6734">
        <w:t xml:space="preserve"> </w:t>
      </w:r>
      <w:r w:rsidRPr="00CD6734">
        <w:t>tel.: 326 991 174 – personalistka pí Kubátová, nebo</w:t>
      </w:r>
      <w:r w:rsidR="0045046C" w:rsidRPr="00CD6734">
        <w:t xml:space="preserve"> </w:t>
      </w:r>
      <w:r w:rsidRPr="00CD6734">
        <w:t>vedoucí provozu p. Lerch.</w:t>
      </w:r>
    </w:p>
    <w:p w:rsidR="00CD6734" w:rsidRDefault="00CD6734" w:rsidP="00CD6734">
      <w:pPr>
        <w:rPr>
          <w:rStyle w:val="Hypertextovodkaz"/>
          <w:color w:val="auto"/>
          <w:u w:val="none"/>
        </w:rPr>
      </w:pPr>
    </w:p>
    <w:p w:rsidR="00CD6734" w:rsidRDefault="00CD6734" w:rsidP="00CD6734"/>
    <w:p w:rsidR="00CD6734" w:rsidRPr="00CD6734" w:rsidRDefault="00CD6734" w:rsidP="00CD6734">
      <w:pPr>
        <w:shd w:val="clear" w:color="auto" w:fill="0070C0"/>
        <w:autoSpaceDE w:val="0"/>
        <w:autoSpaceDN w:val="0"/>
        <w:adjustRightInd w:val="0"/>
        <w:rPr>
          <w:b/>
          <w:bCs/>
          <w:color w:val="FFFFFF" w:themeColor="background1"/>
        </w:rPr>
      </w:pPr>
      <w:r w:rsidRPr="00CD6734">
        <w:rPr>
          <w:b/>
          <w:bCs/>
          <w:color w:val="FFFFFF" w:themeColor="background1"/>
        </w:rPr>
        <w:t>Nabízíme: příspěvek na stravování, 5 týdnů dovolené.</w:t>
      </w:r>
    </w:p>
    <w:p w:rsidR="00CD6734" w:rsidRPr="00CD6734" w:rsidRDefault="00057626" w:rsidP="00CD6734">
      <w:pPr>
        <w:shd w:val="clear" w:color="auto" w:fill="0070C0"/>
        <w:rPr>
          <w:b/>
          <w:bCs/>
          <w:color w:val="FFFFFF" w:themeColor="background1"/>
        </w:rPr>
      </w:pPr>
      <w:hyperlink r:id="rId5" w:history="1">
        <w:r w:rsidR="00CD6734" w:rsidRPr="00CD6734">
          <w:rPr>
            <w:rStyle w:val="Hypertextovodkaz"/>
            <w:b/>
            <w:bCs/>
            <w:color w:val="FFFFFF" w:themeColor="background1"/>
            <w:u w:val="none"/>
          </w:rPr>
          <w:t>http://ts.celakovice-mesto.cz</w:t>
        </w:r>
      </w:hyperlink>
    </w:p>
    <w:sectPr w:rsidR="00CD6734" w:rsidRPr="00CD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C5FEC"/>
    <w:multiLevelType w:val="hybridMultilevel"/>
    <w:tmpl w:val="51B4F8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15965"/>
    <w:multiLevelType w:val="hybridMultilevel"/>
    <w:tmpl w:val="A15A90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4C"/>
    <w:rsid w:val="0041471E"/>
    <w:rsid w:val="0045046C"/>
    <w:rsid w:val="007C76A5"/>
    <w:rsid w:val="009B014C"/>
    <w:rsid w:val="00CD6734"/>
    <w:rsid w:val="00CF6445"/>
    <w:rsid w:val="00D72EF1"/>
    <w:rsid w:val="00E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5EDD"/>
  <w15:chartTrackingRefBased/>
  <w15:docId w15:val="{A719E482-B92C-4236-8C22-17414E29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4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44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644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6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6445"/>
    <w:rPr>
      <w:rFonts w:ascii="Courier New" w:eastAsia="Times New Roman" w:hAnsi="Courier New" w:cs="Courier New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64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.celakovice-mes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Vitáčková</dc:creator>
  <cp:keywords/>
  <dc:description/>
  <cp:lastModifiedBy>Dagmar Vitáčková</cp:lastModifiedBy>
  <cp:revision>2</cp:revision>
  <dcterms:created xsi:type="dcterms:W3CDTF">2021-10-06T07:36:00Z</dcterms:created>
  <dcterms:modified xsi:type="dcterms:W3CDTF">2021-10-06T07:36:00Z</dcterms:modified>
</cp:coreProperties>
</file>